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5E6E5" w14:textId="77777777" w:rsidR="004A2E0F" w:rsidRPr="004A2E0F" w:rsidRDefault="004A2E0F" w:rsidP="004A2E0F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</w:pPr>
      <w:r w:rsidRPr="004A2E0F"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  <w:t>Задвижка, стальная, Т=200 град С., DN 150, PN 25, Фланец DIN2501, ручной</w:t>
      </w:r>
    </w:p>
    <w:p w14:paraId="19B87FC9" w14:textId="77777777" w:rsidR="004A2E0F" w:rsidRDefault="004A2E0F">
      <w:pPr>
        <w:rPr>
          <w:noProof/>
        </w:rPr>
      </w:pPr>
    </w:p>
    <w:p w14:paraId="619127F5" w14:textId="3F8CDAF3" w:rsidR="00AD39EE" w:rsidRDefault="004E62C1">
      <w:r>
        <w:rPr>
          <w:noProof/>
        </w:rPr>
        <w:drawing>
          <wp:inline distT="0" distB="0" distL="0" distR="0" wp14:anchorId="79B91923" wp14:editId="4D064B13">
            <wp:extent cx="2114550" cy="2111749"/>
            <wp:effectExtent l="0" t="0" r="0" b="3175"/>
            <wp:docPr id="7" name="Рисунок 6" descr="Задвижка стальная фланцевая РУ25 30с64нж Ду 150 мм - Z40Н-25 LY DN150/PN25 Flanged Gate Valve">
              <a:extLst xmlns:a="http://schemas.openxmlformats.org/drawingml/2006/main">
                <a:ext uri="{FF2B5EF4-FFF2-40B4-BE49-F238E27FC236}">
                  <a16:creationId xmlns:a16="http://schemas.microsoft.com/office/drawing/2014/main" id="{BF5A6330-4814-72F3-E841-0A3746BC7F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Задвижка стальная фланцевая РУ25 30с64нж Ду 150 мм - Z40Н-25 LY DN150/PN25 Flanged Gate Valve">
                      <a:extLst>
                        <a:ext uri="{FF2B5EF4-FFF2-40B4-BE49-F238E27FC236}">
                          <a16:creationId xmlns:a16="http://schemas.microsoft.com/office/drawing/2014/main" id="{BF5A6330-4814-72F3-E841-0A3746BC7FE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1749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sectPr w:rsidR="00AD39EE" w:rsidSect="0041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2C1"/>
    <w:rsid w:val="00306656"/>
    <w:rsid w:val="00410CCF"/>
    <w:rsid w:val="004A2E0F"/>
    <w:rsid w:val="004E62C1"/>
    <w:rsid w:val="0087227B"/>
    <w:rsid w:val="00913572"/>
    <w:rsid w:val="00945BF9"/>
    <w:rsid w:val="00A010FE"/>
    <w:rsid w:val="00AD39EE"/>
    <w:rsid w:val="00E7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DD1C3"/>
  <w15:chartTrackingRefBased/>
  <w15:docId w15:val="{DF3CAD26-12D8-48CD-9575-7CC9E99D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62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62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62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62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62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62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62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62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62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2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E62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E62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E62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E62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E62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E62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E62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E62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62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E62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62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E62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E62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62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E62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E62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E62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E62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E62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0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 Asanbaev</dc:creator>
  <cp:keywords/>
  <dc:description/>
  <cp:lastModifiedBy>Talaybek Moldokanov</cp:lastModifiedBy>
  <cp:revision>2</cp:revision>
  <dcterms:created xsi:type="dcterms:W3CDTF">2026-08-25T08:42:00Z</dcterms:created>
  <dcterms:modified xsi:type="dcterms:W3CDTF">2026-08-25T08:42:00Z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2025-03-02T11:14:09Z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9178b889-b9d4-49c6-99dc-b7c5c9500dfc</vt:lpwstr>
  </property>
  <property fmtid="{D5CDD505-2E9C-101B-9397-08002B2CF9AE}" pid="8" name="MSIP_Label_d85bea94-60d0-4a5c-9138-48420e73067f_ContentBits">
    <vt:lpwstr>0</vt:lpwstr>
  </property>
</Properties>
</file>